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C9E" w:rsidRDefault="00CD3153" w:rsidP="003A0C9E">
      <w:pPr>
        <w:spacing w:after="0" w:line="240" w:lineRule="auto"/>
        <w:jc w:val="center"/>
        <w:rPr>
          <w:rFonts w:ascii="Times New Roman" w:eastAsia="Times New Roman" w:hAnsi="Times New Roman" w:cs="Times New Roman"/>
          <w:b/>
          <w:sz w:val="24"/>
          <w:szCs w:val="24"/>
        </w:rPr>
      </w:pPr>
      <w:r w:rsidRPr="00CD3153">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75364"/>
            <wp:effectExtent l="0" t="0" r="3175" b="0"/>
            <wp:wrapTight wrapText="bothSides">
              <wp:wrapPolygon edited="0">
                <wp:start x="0" y="0"/>
                <wp:lineTo x="0" y="21543"/>
                <wp:lineTo x="21542" y="21543"/>
                <wp:lineTo x="21542" y="0"/>
                <wp:lineTo x="0" y="0"/>
              </wp:wrapPolygon>
            </wp:wrapTight>
            <wp:docPr id="1" name="Рисунок 1" descr="C:\Users\Admin\Desktop\Феликсовна\титульники\2022-06-07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еликсовна\титульники\2022-06-07_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anchor>
        </w:drawing>
      </w:r>
    </w:p>
    <w:p w:rsidR="005A6D29" w:rsidRDefault="005A6D29" w:rsidP="005A6D29">
      <w:pPr>
        <w:spacing w:after="0" w:line="240" w:lineRule="auto"/>
        <w:ind w:hanging="426"/>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p>
    <w:p w:rsidR="005A6D29" w:rsidRDefault="005A6D29" w:rsidP="003A0C9E">
      <w:pPr>
        <w:spacing w:after="0" w:line="240" w:lineRule="auto"/>
        <w:jc w:val="center"/>
        <w:rPr>
          <w:rFonts w:ascii="Times New Roman" w:eastAsia="Times New Roman" w:hAnsi="Times New Roman" w:cs="Times New Roman"/>
          <w:b/>
          <w:sz w:val="24"/>
          <w:szCs w:val="24"/>
        </w:rPr>
      </w:pPr>
      <w:bookmarkStart w:id="0" w:name="_GoBack"/>
      <w:bookmarkEnd w:id="0"/>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r w:rsidRPr="00291B3B">
        <w:rPr>
          <w:rFonts w:ascii="Times New Roman" w:eastAsia="Times New Roman" w:hAnsi="Times New Roman" w:cs="Times New Roman"/>
          <w:b/>
          <w:sz w:val="24"/>
          <w:szCs w:val="24"/>
        </w:rPr>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1"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1"/>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rPr>
      </w:pPr>
      <w:r w:rsidRPr="00291B3B">
        <w:rPr>
          <w:rFonts w:ascii="Times New Roman" w:eastAsia="Calibri" w:hAnsi="Times New Roman" w:cs="Times New Roman"/>
          <w:color w:val="000000"/>
          <w:sz w:val="24"/>
          <w:szCs w:val="24"/>
        </w:rPr>
        <w:t>-</w:t>
      </w:r>
      <w:r w:rsidR="00564B3C">
        <w:rPr>
          <w:rFonts w:ascii="Times New Roman" w:eastAsia="Calibri" w:hAnsi="Times New Roman" w:cs="Times New Roman"/>
          <w:color w:val="000000"/>
          <w:sz w:val="24"/>
          <w:szCs w:val="24"/>
        </w:rPr>
        <w:t xml:space="preserve"> </w:t>
      </w:r>
      <w:r w:rsidRPr="00291B3B">
        <w:rPr>
          <w:rFonts w:ascii="Times New Roman" w:eastAsia="Calibri"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291B3B">
        <w:rPr>
          <w:rFonts w:ascii="Times New Roman" w:eastAsia="Calibri" w:hAnsi="Times New Roman" w:cs="Times New Roman"/>
          <w:sz w:val="24"/>
          <w:szCs w:val="24"/>
        </w:rPr>
        <w:t xml:space="preserve">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3A0C9E" w:rsidRPr="00291B3B" w:rsidRDefault="003A0C9E" w:rsidP="00564B3C">
      <w:pPr>
        <w:spacing w:after="0" w:line="240" w:lineRule="auto"/>
        <w:ind w:firstLine="567"/>
        <w:jc w:val="both"/>
        <w:rPr>
          <w:rFonts w:ascii="Times New Roman" w:eastAsia="Times New Roman" w:hAnsi="Times New Roman" w:cs="Times New Roman"/>
          <w:sz w:val="24"/>
          <w:szCs w:val="24"/>
          <w:lang w:eastAsia="ru-RU"/>
        </w:rPr>
      </w:pP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r w:rsidRPr="00291B3B">
        <w:rPr>
          <w:rFonts w:ascii="Times New Roman" w:eastAsia="Calibri" w:hAnsi="Times New Roman" w:cs="Times New Roman"/>
          <w:sz w:val="24"/>
          <w:szCs w:val="24"/>
        </w:rPr>
        <w:t>-</w:t>
      </w:r>
      <w:r w:rsidR="00564B3C">
        <w:rPr>
          <w:rFonts w:ascii="Times New Roman" w:eastAsia="Calibri" w:hAnsi="Times New Roman" w:cs="Times New Roman"/>
          <w:sz w:val="24"/>
          <w:szCs w:val="24"/>
        </w:rPr>
        <w:t xml:space="preserve"> </w:t>
      </w:r>
      <w:r w:rsidRPr="00291B3B">
        <w:rPr>
          <w:rFonts w:ascii="Times New Roman" w:eastAsia="Calibri" w:hAnsi="Times New Roman" w:cs="Times New Roman"/>
          <w:sz w:val="24"/>
          <w:szCs w:val="24"/>
        </w:rPr>
        <w:t xml:space="preserve">основной профессиональной образовательной программы по </w:t>
      </w:r>
      <w:r w:rsidRPr="00291B3B">
        <w:rPr>
          <w:rFonts w:ascii="Times New Roman" w:eastAsia="Calibri" w:hAnsi="Times New Roman" w:cs="Times New Roman"/>
          <w:color w:val="000000"/>
          <w:sz w:val="24"/>
          <w:szCs w:val="24"/>
        </w:rPr>
        <w:t xml:space="preserve">специальности: </w:t>
      </w:r>
      <w:r w:rsidRPr="00291B3B">
        <w:rPr>
          <w:rFonts w:ascii="Times New Roman" w:eastAsia="Calibri" w:hAnsi="Times New Roman" w:cs="Times New Roman"/>
          <w:sz w:val="24"/>
          <w:szCs w:val="24"/>
        </w:rPr>
        <w:t>08.02.07 Монтаж и эксплуатация внутренних сантехнических устройств, кондициониро</w:t>
      </w:r>
      <w:r w:rsidR="00F33B36">
        <w:rPr>
          <w:rFonts w:ascii="Times New Roman" w:eastAsia="Calibri" w:hAnsi="Times New Roman" w:cs="Times New Roman"/>
          <w:sz w:val="24"/>
          <w:szCs w:val="24"/>
        </w:rPr>
        <w:t>вания воздуха и вентиляции, 2020</w:t>
      </w:r>
      <w:r w:rsidRPr="00291B3B">
        <w:rPr>
          <w:rFonts w:ascii="Times New Roman" w:eastAsia="Calibri" w:hAnsi="Times New Roman" w:cs="Times New Roman"/>
          <w:sz w:val="24"/>
          <w:szCs w:val="24"/>
        </w:rPr>
        <w:t xml:space="preserve"> г.</w:t>
      </w:r>
      <w:r w:rsidRPr="00291B3B">
        <w:rPr>
          <w:rFonts w:ascii="Times New Roman" w:eastAsia="Calibri" w:hAnsi="Times New Roman" w:cs="Times New Roman"/>
          <w:sz w:val="24"/>
          <w:szCs w:val="24"/>
          <w:lang w:eastAsia="ru-RU"/>
        </w:rPr>
        <w:t>;</w:t>
      </w:r>
    </w:p>
    <w:p w:rsidR="003A0C9E" w:rsidRPr="00291B3B" w:rsidRDefault="003A0C9E" w:rsidP="00564B3C">
      <w:pPr>
        <w:spacing w:after="0" w:line="240" w:lineRule="auto"/>
        <w:ind w:firstLine="567"/>
        <w:jc w:val="both"/>
        <w:rPr>
          <w:rFonts w:ascii="Times New Roman" w:eastAsia="Calibri" w:hAnsi="Times New Roman" w:cs="Times New Roman"/>
          <w:sz w:val="24"/>
          <w:szCs w:val="24"/>
          <w:lang w:eastAsia="ru-RU"/>
        </w:rPr>
      </w:pPr>
    </w:p>
    <w:p w:rsidR="003A0C9E" w:rsidRPr="00291B3B" w:rsidRDefault="003A0C9E" w:rsidP="00564B3C">
      <w:pPr>
        <w:spacing w:after="0" w:line="240" w:lineRule="auto"/>
        <w:ind w:firstLine="567"/>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w:t>
      </w:r>
      <w:r w:rsidR="00564B3C">
        <w:rPr>
          <w:rFonts w:ascii="Times New Roman" w:eastAsia="Times New Roman" w:hAnsi="Times New Roman" w:cs="Times New Roman"/>
          <w:sz w:val="24"/>
          <w:szCs w:val="24"/>
          <w:lang w:eastAsia="ru-RU"/>
        </w:rPr>
        <w:t xml:space="preserve"> </w:t>
      </w:r>
      <w:r w:rsidRPr="00291B3B">
        <w:rPr>
          <w:rFonts w:ascii="Times New Roman" w:eastAsia="Times New Roman" w:hAnsi="Times New Roman" w:cs="Times New Roman"/>
          <w:sz w:val="24"/>
          <w:szCs w:val="24"/>
          <w:lang w:eastAsia="ru-RU"/>
        </w:rPr>
        <w:t xml:space="preserve">рабочей программы учебной дисциплины </w:t>
      </w:r>
      <w:r w:rsidR="00580C23" w:rsidRPr="00291B3B">
        <w:rPr>
          <w:rFonts w:ascii="Times New Roman" w:eastAsia="Calibri" w:hAnsi="Times New Roman" w:cs="Times New Roman"/>
          <w:sz w:val="24"/>
          <w:szCs w:val="24"/>
          <w:lang w:eastAsia="ru-RU"/>
        </w:rPr>
        <w:t>«ОП.09</w:t>
      </w:r>
      <w:r w:rsidRPr="00291B3B">
        <w:rPr>
          <w:rFonts w:ascii="Times New Roman" w:eastAsia="Calibri" w:hAnsi="Times New Roman" w:cs="Times New Roman"/>
          <w:sz w:val="24"/>
          <w:szCs w:val="24"/>
          <w:lang w:eastAsia="ru-RU"/>
        </w:rPr>
        <w:t xml:space="preserve"> Правовое обеспечение профессиональной деятельности»</w:t>
      </w:r>
      <w:r w:rsidRPr="00291B3B">
        <w:rPr>
          <w:rFonts w:ascii="Times New Roman" w:eastAsia="Calibri" w:hAnsi="Times New Roman" w:cs="Times New Roman"/>
          <w:b/>
          <w:sz w:val="24"/>
          <w:szCs w:val="24"/>
          <w:lang w:eastAsia="ru-RU"/>
        </w:rPr>
        <w:t xml:space="preserve">, </w:t>
      </w:r>
      <w:r w:rsidR="00F33B36">
        <w:rPr>
          <w:rFonts w:ascii="Times New Roman" w:eastAsia="Times New Roman" w:hAnsi="Times New Roman" w:cs="Times New Roman"/>
          <w:sz w:val="24"/>
          <w:szCs w:val="24"/>
          <w:lang w:eastAsia="ru-RU"/>
        </w:rPr>
        <w:t>2020г.</w:t>
      </w:r>
    </w:p>
    <w:p w:rsidR="00F33B36" w:rsidRDefault="00F33B36"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4"/>
          <w:szCs w:val="24"/>
          <w:lang w:eastAsia="ru-RU"/>
        </w:rPr>
      </w:pPr>
      <w:r w:rsidRPr="00291B3B">
        <w:rPr>
          <w:rFonts w:ascii="Times New Roman" w:eastAsia="Times New Roman" w:hAnsi="Times New Roman" w:cs="Times New Roman"/>
          <w:sz w:val="24"/>
          <w:szCs w:val="24"/>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580C23" w:rsidRPr="00291B3B">
        <w:rPr>
          <w:rFonts w:ascii="Times New Roman" w:eastAsia="Times New Roman" w:hAnsi="Times New Roman" w:cs="Times New Roman"/>
          <w:sz w:val="24"/>
          <w:szCs w:val="24"/>
          <w:lang w:eastAsia="ru-RU"/>
        </w:rPr>
        <w:t>«ОП.09</w:t>
      </w:r>
      <w:r w:rsidRPr="00291B3B">
        <w:rPr>
          <w:rFonts w:ascii="Times New Roman" w:eastAsia="Times New Roman" w:hAnsi="Times New Roman" w:cs="Times New Roman"/>
          <w:sz w:val="24"/>
          <w:szCs w:val="24"/>
          <w:lang w:eastAsia="ru-RU"/>
        </w:rPr>
        <w:t xml:space="preserve"> Правовое обеспечение профессиональной деятельности».</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91B3B">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Pr="00291B3B"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317" w:type="dxa"/>
        <w:tblInd w:w="-386" w:type="dxa"/>
        <w:tblLayout w:type="fixed"/>
        <w:tblCellMar>
          <w:left w:w="40" w:type="dxa"/>
          <w:right w:w="40" w:type="dxa"/>
        </w:tblCellMar>
        <w:tblLook w:val="0000" w:firstRow="0" w:lastRow="0" w:firstColumn="0" w:lastColumn="0" w:noHBand="0" w:noVBand="0"/>
      </w:tblPr>
      <w:tblGrid>
        <w:gridCol w:w="6190"/>
        <w:gridCol w:w="4127"/>
      </w:tblGrid>
      <w:tr w:rsidR="00580C23" w:rsidRPr="00580C23" w:rsidTr="00291B3B">
        <w:trPr>
          <w:trHeight w:hRule="exact" w:val="1118"/>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95"/>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Результаты обучения (освоенные умения, усвоенные знания)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Формы и методы</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pacing w:val="-2"/>
                <w:sz w:val="24"/>
                <w:szCs w:val="24"/>
              </w:rPr>
              <w:t>контроля и оценки</w:t>
            </w:r>
          </w:p>
          <w:p w:rsidR="00580C23" w:rsidRPr="00580C23" w:rsidRDefault="00580C23" w:rsidP="00580C23">
            <w:pPr>
              <w:shd w:val="clear" w:color="auto" w:fill="FFFFFF"/>
              <w:spacing w:after="0" w:line="274" w:lineRule="exact"/>
              <w:jc w:val="center"/>
              <w:rPr>
                <w:rFonts w:ascii="Times New Roman" w:eastAsia="Calibri" w:hAnsi="Times New Roman" w:cs="Times New Roman"/>
                <w:sz w:val="24"/>
                <w:szCs w:val="24"/>
              </w:rPr>
            </w:pPr>
            <w:r w:rsidRPr="00580C23">
              <w:rPr>
                <w:rFonts w:ascii="Times New Roman" w:eastAsia="Calibri" w:hAnsi="Times New Roman" w:cs="Times New Roman"/>
                <w:b/>
                <w:bCs/>
                <w:sz w:val="24"/>
                <w:szCs w:val="24"/>
              </w:rPr>
              <w:t>результатов</w:t>
            </w:r>
            <w:r w:rsidRPr="00580C23">
              <w:rPr>
                <w:rFonts w:ascii="Times New Roman" w:eastAsia="Calibri" w:hAnsi="Times New Roman" w:cs="Times New Roman"/>
                <w:sz w:val="24"/>
                <w:szCs w:val="24"/>
              </w:rPr>
              <w:t xml:space="preserve"> </w:t>
            </w:r>
            <w:r w:rsidRPr="00580C23">
              <w:rPr>
                <w:rFonts w:ascii="Times New Roman" w:eastAsia="Calibri" w:hAnsi="Times New Roman" w:cs="Times New Roman"/>
                <w:b/>
                <w:bCs/>
                <w:sz w:val="24"/>
                <w:szCs w:val="24"/>
              </w:rPr>
              <w:t>обучения</w:t>
            </w:r>
          </w:p>
        </w:tc>
      </w:tr>
      <w:tr w:rsidR="00580C23" w:rsidRPr="00580C23" w:rsidTr="00291B3B">
        <w:trPr>
          <w:trHeight w:hRule="exact" w:val="490"/>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ind w:right="1498"/>
              <w:rPr>
                <w:rFonts w:ascii="Times New Roman" w:eastAsia="Calibri" w:hAnsi="Times New Roman" w:cs="Times New Roman"/>
                <w:b/>
                <w:bCs/>
                <w:sz w:val="24"/>
                <w:szCs w:val="24"/>
              </w:rPr>
            </w:pPr>
            <w:r w:rsidRPr="00580C23">
              <w:rPr>
                <w:rFonts w:ascii="Times New Roman" w:eastAsia="Calibri" w:hAnsi="Times New Roman" w:cs="Times New Roman"/>
                <w:b/>
                <w:bCs/>
                <w:sz w:val="24"/>
                <w:szCs w:val="24"/>
              </w:rPr>
              <w:t xml:space="preserve"> Умения:</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4" w:lineRule="exact"/>
              <w:jc w:val="center"/>
              <w:rPr>
                <w:rFonts w:ascii="Times New Roman" w:eastAsia="Calibri" w:hAnsi="Times New Roman" w:cs="Times New Roman"/>
                <w:b/>
                <w:bCs/>
                <w:sz w:val="24"/>
                <w:szCs w:val="24"/>
              </w:rPr>
            </w:pPr>
          </w:p>
        </w:tc>
      </w:tr>
      <w:tr w:rsidR="00580C23" w:rsidRPr="00580C23" w:rsidTr="00E86B94">
        <w:trPr>
          <w:trHeight w:hRule="exact" w:val="1976"/>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8"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защищать свои права в соответствии трудовым законодательством; </w:t>
            </w:r>
          </w:p>
          <w:p w:rsidR="00580C23" w:rsidRPr="00580C23" w:rsidRDefault="00580C23" w:rsidP="00580C23">
            <w:pPr>
              <w:spacing w:after="10"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применять законы по защите интеллектуальной собственности;</w:t>
            </w:r>
          </w:p>
          <w:p w:rsidR="00580C23" w:rsidRPr="00580C23" w:rsidRDefault="00580C23" w:rsidP="00580C23">
            <w:pPr>
              <w:spacing w:after="10" w:line="271" w:lineRule="auto"/>
              <w:ind w:firstLine="567"/>
              <w:jc w:val="both"/>
              <w:rPr>
                <w:rFonts w:ascii="Times New Roman" w:eastAsia="Calibri" w:hAnsi="Times New Roman" w:cs="Times New Roman"/>
                <w:i/>
                <w:sz w:val="24"/>
                <w:szCs w:val="24"/>
              </w:rPr>
            </w:pPr>
            <w:r w:rsidRPr="00580C23">
              <w:rPr>
                <w:rFonts w:ascii="Times New Roman" w:eastAsia="Calibri" w:hAnsi="Times New Roman" w:cs="Times New Roman"/>
                <w:i/>
                <w:sz w:val="24"/>
                <w:szCs w:val="24"/>
              </w:rPr>
              <w:t>- защищать свои права в соответствии с гражданским и гражданско-процессуальным законодательством.</w:t>
            </w: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580C23">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i/>
                <w:color w:val="000000"/>
                <w:sz w:val="24"/>
                <w:szCs w:val="24"/>
                <w:lang w:eastAsia="ru-RU"/>
              </w:rPr>
            </w:pPr>
            <w:r w:rsidRPr="00580C23">
              <w:rPr>
                <w:rFonts w:ascii="Times New Roman" w:eastAsia="Times New Roman" w:hAnsi="Times New Roman" w:cs="Times New Roman"/>
                <w:i/>
                <w:color w:val="000000"/>
                <w:sz w:val="24"/>
                <w:szCs w:val="24"/>
                <w:lang w:eastAsia="ru-RU"/>
              </w:rPr>
              <w:t>использовать необходимые нормативно-правовые документы;</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защищать свои права в соответствии с гражданским, гражданско-процессуальным и трудовым законодательством Российской Федерации;</w:t>
            </w:r>
          </w:p>
          <w:p w:rsidR="00580C23" w:rsidRPr="00580C23" w:rsidRDefault="00580C23" w:rsidP="0009645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580C23">
              <w:rPr>
                <w:rFonts w:ascii="Times New Roman" w:eastAsia="Times New Roman" w:hAnsi="Times New Roman" w:cs="Times New Roman"/>
                <w:color w:val="000000"/>
                <w:sz w:val="24"/>
                <w:szCs w:val="24"/>
                <w:lang w:eastAsia="ru-RU"/>
              </w:rPr>
              <w:t>анализировать и оценивать результаты и последствия действия (бездействия) с правовой точки зрения.</w:t>
            </w:r>
          </w:p>
          <w:p w:rsidR="00580C23" w:rsidRPr="00580C23" w:rsidRDefault="00580C23" w:rsidP="00580C23">
            <w:pPr>
              <w:shd w:val="clear" w:color="auto" w:fill="FFFFFF"/>
              <w:spacing w:line="278" w:lineRule="exact"/>
              <w:rPr>
                <w:rFonts w:ascii="Times New Roman" w:eastAsia="Calibri" w:hAnsi="Times New Roman" w:cs="Times New Roman"/>
                <w:sz w:val="24"/>
                <w:szCs w:val="24"/>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Решение ситуационных задач</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Аудиторная и внеаудиторная самостоятельная работа студентов</w:t>
            </w:r>
          </w:p>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rPr>
                <w:rFonts w:ascii="Times New Roman" w:eastAsia="Calibri" w:hAnsi="Times New Roman" w:cs="Times New Roman"/>
                <w:sz w:val="24"/>
                <w:szCs w:val="24"/>
              </w:rPr>
            </w:pPr>
          </w:p>
          <w:p w:rsidR="00580C23" w:rsidRPr="00580C23" w:rsidRDefault="00580C23" w:rsidP="00580C23">
            <w:pPr>
              <w:shd w:val="clear" w:color="auto" w:fill="FFFFFF"/>
              <w:rPr>
                <w:rFonts w:ascii="Times New Roman" w:eastAsia="Calibri" w:hAnsi="Times New Roman" w:cs="Times New Roman"/>
                <w:sz w:val="24"/>
                <w:szCs w:val="24"/>
              </w:rPr>
            </w:pPr>
            <w:r w:rsidRPr="00580C23">
              <w:rPr>
                <w:rFonts w:ascii="Times New Roman" w:eastAsia="Calibri" w:hAnsi="Times New Roman" w:cs="Times New Roman"/>
                <w:sz w:val="24"/>
                <w:szCs w:val="24"/>
              </w:rPr>
              <w:t>Групповой, фронтальный и индивидуальный методы контроля</w:t>
            </w:r>
          </w:p>
        </w:tc>
      </w:tr>
      <w:tr w:rsidR="00580C23" w:rsidRPr="00580C23" w:rsidTr="00291B3B">
        <w:trPr>
          <w:trHeight w:hRule="exact" w:val="575"/>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spacing w:line="278" w:lineRule="exact"/>
              <w:rPr>
                <w:rFonts w:ascii="Times New Roman" w:eastAsia="Calibri" w:hAnsi="Times New Roman" w:cs="Times New Roman"/>
                <w:b/>
                <w:sz w:val="24"/>
                <w:szCs w:val="24"/>
              </w:rPr>
            </w:pPr>
            <w:r w:rsidRPr="00580C23">
              <w:rPr>
                <w:rFonts w:ascii="Times New Roman" w:eastAsia="Calibri" w:hAnsi="Times New Roman" w:cs="Times New Roman"/>
                <w:b/>
                <w:sz w:val="24"/>
                <w:szCs w:val="24"/>
              </w:rPr>
              <w:t xml:space="preserve">Знания: </w:t>
            </w: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p>
        </w:tc>
      </w:tr>
      <w:tr w:rsidR="00580C23" w:rsidRPr="00580C23" w:rsidTr="00291B3B">
        <w:trPr>
          <w:trHeight w:hRule="exact" w:val="1827"/>
        </w:trPr>
        <w:tc>
          <w:tcPr>
            <w:tcW w:w="6190"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pacing w:after="13"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lastRenderedPageBreak/>
              <w:t>- права и обязанности работников в сфере профессиональной деятельности;</w:t>
            </w:r>
          </w:p>
          <w:p w:rsidR="00580C23" w:rsidRPr="00580C23" w:rsidRDefault="00580C23" w:rsidP="00580C23">
            <w:pPr>
              <w:spacing w:after="49" w:line="271" w:lineRule="auto"/>
              <w:ind w:firstLine="567"/>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законодательные акты и другие нормативные документы, регулирующие правоотношения в процессе профессиональной деятельности.</w:t>
            </w:r>
          </w:p>
          <w:p w:rsidR="00580C23" w:rsidRPr="00580C23" w:rsidRDefault="00580C23" w:rsidP="00580C2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80C23" w:rsidRPr="00580C23" w:rsidRDefault="00580C23" w:rsidP="00096452">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p>
        </w:tc>
        <w:tc>
          <w:tcPr>
            <w:tcW w:w="4127" w:type="dxa"/>
            <w:tcBorders>
              <w:top w:val="single" w:sz="6" w:space="0" w:color="auto"/>
              <w:left w:val="single" w:sz="6" w:space="0" w:color="auto"/>
              <w:bottom w:val="single" w:sz="6" w:space="0" w:color="auto"/>
              <w:right w:val="single" w:sz="6" w:space="0" w:color="auto"/>
            </w:tcBorders>
            <w:shd w:val="clear" w:color="auto" w:fill="FFFFFF"/>
          </w:tcPr>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   Решение тестовых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p w:rsidR="00580C23" w:rsidRPr="00580C23" w:rsidRDefault="00580C23" w:rsidP="00580C23">
            <w:pPr>
              <w:shd w:val="clear" w:color="auto" w:fill="FFFFFF"/>
              <w:jc w:val="both"/>
              <w:rPr>
                <w:rFonts w:ascii="Times New Roman" w:eastAsia="Calibri" w:hAnsi="Times New Roman" w:cs="Times New Roman"/>
                <w:sz w:val="24"/>
                <w:szCs w:val="24"/>
              </w:rPr>
            </w:pPr>
            <w:r w:rsidRPr="00580C23">
              <w:rPr>
                <w:rFonts w:ascii="Times New Roman" w:eastAsia="Calibri" w:hAnsi="Times New Roman" w:cs="Times New Roman"/>
                <w:sz w:val="24"/>
                <w:szCs w:val="24"/>
              </w:rPr>
              <w:t>Выполнение практических заданий</w:t>
            </w:r>
          </w:p>
          <w:p w:rsidR="00580C23" w:rsidRPr="00580C23" w:rsidRDefault="00580C23" w:rsidP="00580C23">
            <w:pPr>
              <w:shd w:val="clear" w:color="auto" w:fill="FFFFFF"/>
              <w:jc w:val="both"/>
              <w:rPr>
                <w:rFonts w:ascii="Times New Roman" w:eastAsia="Calibri" w:hAnsi="Times New Roman" w:cs="Times New Roman"/>
                <w:sz w:val="24"/>
                <w:szCs w:val="24"/>
              </w:rPr>
            </w:pPr>
          </w:p>
        </w:tc>
      </w:tr>
    </w:tbl>
    <w:p w:rsidR="00580C23" w:rsidRPr="00580C23" w:rsidRDefault="00580C23" w:rsidP="00580C23">
      <w:pPr>
        <w:rPr>
          <w:rFonts w:ascii="Times New Roman" w:eastAsia="Calibri" w:hAnsi="Times New Roman" w:cs="Times New Roman"/>
          <w:sz w:val="24"/>
          <w:szCs w:val="24"/>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784"/>
      </w:tblGrid>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spacing w:after="0" w:line="240" w:lineRule="auto"/>
              <w:jc w:val="center"/>
              <w:rPr>
                <w:rFonts w:ascii="Times New Roman" w:eastAsia="Times New Roman" w:hAnsi="Times New Roman" w:cs="Times New Roman"/>
                <w:b/>
                <w:bCs/>
                <w:sz w:val="24"/>
                <w:szCs w:val="24"/>
                <w:lang w:eastAsia="ru-RU"/>
              </w:rPr>
            </w:pPr>
            <w:r w:rsidRPr="00580C23">
              <w:rPr>
                <w:rFonts w:ascii="Times New Roman" w:eastAsia="Times New Roman" w:hAnsi="Times New Roman" w:cs="Times New Roman"/>
                <w:b/>
                <w:bCs/>
                <w:sz w:val="24"/>
                <w:szCs w:val="24"/>
                <w:lang w:eastAsia="ru-RU"/>
              </w:rPr>
              <w:t>Общие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uppressAutoHyphens/>
              <w:spacing w:after="0" w:line="240" w:lineRule="auto"/>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Оказать практическую и юридическую помощь в решении вопросов.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spacing w:after="0" w:line="240" w:lineRule="auto"/>
              <w:jc w:val="both"/>
              <w:outlineLvl w:val="1"/>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keepNext/>
              <w:autoSpaceDE w:val="0"/>
              <w:autoSpaceDN w:val="0"/>
              <w:spacing w:after="0" w:line="240" w:lineRule="auto"/>
              <w:ind w:firstLine="284"/>
              <w:outlineLvl w:val="0"/>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Подготовка рефератов (докладов, сообщений по различной тематике),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03. </w:t>
            </w:r>
            <w:r w:rsidRPr="00580C23">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индивидуальных заданий.</w:t>
            </w:r>
          </w:p>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Оценка выполнения практических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ОК 04.</w:t>
            </w:r>
            <w:r w:rsidRPr="00580C23">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выполнения групповых заданий.</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устного опроса </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Участие в учебных, образовательных, воспитательных мероприятиях в рамках профессии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09. </w:t>
            </w:r>
            <w:r w:rsidRPr="00580C23">
              <w:rPr>
                <w:rFonts w:ascii="Times New Roman" w:eastAsia="Times New Roman" w:hAnsi="Times New Roman" w:cs="Times New Roman"/>
                <w:sz w:val="24"/>
                <w:szCs w:val="24"/>
                <w:lang w:eastAsia="ru-RU"/>
              </w:rPr>
              <w:t xml:space="preserve">Использовать информационные технологии в профессиональной деятельности.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Оценка за выполнение мультимедийной презентации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bCs/>
                <w:iCs/>
                <w:sz w:val="24"/>
                <w:szCs w:val="24"/>
                <w:lang w:eastAsia="ru-RU"/>
              </w:rPr>
              <w:t xml:space="preserve">ОК 10. </w:t>
            </w:r>
            <w:r w:rsidRPr="00580C23">
              <w:rPr>
                <w:rFonts w:ascii="Times New Roman" w:eastAsia="Times New Roman" w:hAnsi="Times New Roman" w:cs="Times New Roman"/>
                <w:sz w:val="24"/>
                <w:szCs w:val="24"/>
                <w:lang w:eastAsia="ru-RU"/>
              </w:rPr>
              <w:t>Пользоваться профессиональной документацией с использованием знаний федеральных законов.</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 xml:space="preserve">Проверка и оценка конспекта, ведение записей лекций в рабочей тетради. </w:t>
            </w:r>
          </w:p>
          <w:p w:rsidR="00580C23" w:rsidRPr="00580C23" w:rsidRDefault="00580C23" w:rsidP="00580C23">
            <w:pPr>
              <w:widowControl w:val="0"/>
              <w:spacing w:after="0" w:line="240" w:lineRule="auto"/>
              <w:jc w:val="both"/>
              <w:rPr>
                <w:rFonts w:ascii="Times New Roman" w:eastAsia="Calibri" w:hAnsi="Times New Roman" w:cs="Times New Roman"/>
                <w:color w:val="FF0000"/>
                <w:sz w:val="24"/>
                <w:szCs w:val="24"/>
              </w:rPr>
            </w:pP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580C23">
              <w:rPr>
                <w:rFonts w:ascii="Times New Roman" w:eastAsia="Times New Roman" w:hAnsi="Times New Roman" w:cs="Times New Roman"/>
                <w:bCs/>
                <w:iCs/>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rPr>
            </w:pPr>
            <w:r w:rsidRPr="00580C23">
              <w:rPr>
                <w:rFonts w:ascii="Times New Roman" w:eastAsia="Calibri" w:hAnsi="Times New Roman" w:cs="Times New Roman"/>
                <w:sz w:val="24"/>
                <w:szCs w:val="24"/>
              </w:rPr>
              <w:t>Оценка порядка выстраивания презентации</w:t>
            </w:r>
          </w:p>
        </w:tc>
      </w:tr>
      <w:tr w:rsidR="00580C23" w:rsidRPr="00580C23" w:rsidTr="00291B3B">
        <w:trPr>
          <w:jc w:val="center"/>
        </w:trPr>
        <w:tc>
          <w:tcPr>
            <w:tcW w:w="10313" w:type="dxa"/>
            <w:gridSpan w:val="2"/>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
                <w:sz w:val="24"/>
                <w:szCs w:val="24"/>
                <w:lang w:eastAsia="ru-RU"/>
              </w:rPr>
            </w:pPr>
            <w:r w:rsidRPr="00580C23">
              <w:rPr>
                <w:rFonts w:ascii="Times New Roman" w:eastAsia="Calibri" w:hAnsi="Times New Roman" w:cs="Times New Roman"/>
                <w:b/>
                <w:sz w:val="24"/>
                <w:szCs w:val="24"/>
                <w:lang w:eastAsia="ru-RU"/>
              </w:rPr>
              <w:t xml:space="preserve">                                    Профессиональные компетенции:</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1.1. Организовывать и выполнять подготовку искового заявления о восстановлении на работе в суд. </w:t>
            </w:r>
          </w:p>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1.2. Написать заявление о приеме на работу с приложением документов, необходимых при принятии на работу.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 xml:space="preserve">ПК 1.3. Организовывать и презентовать  программу малого бизнеса по выполнению монтажных работ.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1.4. Организовывать и презентовать  программу малого бизнеса по выполнению пусконаладочных работ систем водоснабжения и водоотведения, отопления, вентиляции и кондиционирование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1.5. Организовывать и презентовать  программу малого бизнеса по выполнению работ по монтажу систем водоснабжения и водоотведения, отопления, вентиляции и кондиционирования воздуха. Оформить в соответствии с требования ГК РФ,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 Подготовить правовую документацию.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2.2. Осуществлять планирование работ, связанных с эксплуатацией и ремонтом систем. Подготовить проект приказа с возложением обязанностей по контролю за главным инженером предприятия.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bCs/>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2.3. Организовывать производство работ по ремонту инженерных сетей и оборудования строительных объектов.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2.4. Осуществлять надзор и контроль за ремонтом и его качеством. Подготовить правовую документацию по оценке качества.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 Подготовить проекты приказов по ТК РФ.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3.1. Конструировать элементы систем водоснабжения и водоотведения, отопления, вентиляции и кондиционирования воздуха.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3.2. Выполнять основы расчета систем водоснабжения и водоотведения, отопления, вентиляции и кондиционирования воздуха. Утвердить и издать приказ  директора.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w:t>
            </w:r>
            <w:r w:rsidRPr="00580C23">
              <w:rPr>
                <w:rFonts w:ascii="Times New Roman" w:eastAsia="Calibri" w:hAnsi="Times New Roman" w:cs="Times New Roman"/>
                <w:sz w:val="24"/>
                <w:szCs w:val="24"/>
                <w:lang w:eastAsia="ru-RU" w:bidi="ru-RU"/>
              </w:rPr>
              <w:lastRenderedPageBreak/>
              <w:t xml:space="preserve">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 Подготовить правовую документацию.</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4.1. Выполнять подготовительные работы  при монтаже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ПК 4.3. Осуществлять монтаж систем отопления, водоснабжения, водоотведения в соответствии с требованиями юридической и нормативно-технической документации.</w:t>
            </w:r>
          </w:p>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autoSpaceDE w:val="0"/>
              <w:autoSpaceDN w:val="0"/>
              <w:adjustRightInd w:val="0"/>
              <w:spacing w:after="0" w:line="240" w:lineRule="auto"/>
              <w:rPr>
                <w:rFonts w:ascii="Times New Roman" w:eastAsia="Times New Roman" w:hAnsi="Times New Roman" w:cs="Times New Roman"/>
                <w:sz w:val="24"/>
                <w:szCs w:val="24"/>
                <w:lang w:eastAsia="ru-RU"/>
              </w:rPr>
            </w:pPr>
            <w:r w:rsidRPr="00580C23">
              <w:rPr>
                <w:rFonts w:ascii="Times New Roman" w:eastAsia="Times New Roman" w:hAnsi="Times New Roman" w:cs="Times New Roman"/>
                <w:sz w:val="24"/>
                <w:szCs w:val="24"/>
                <w:lang w:eastAsia="ru-RU"/>
              </w:rPr>
              <w:t xml:space="preserve">ПК 4.4. Обеспечивать соблюдение правил техники безопасности при выполнении монтажных и наладочных работ. Подготовить проект приказа об ознакомлении работников с Инструкцией по ТБ. </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rPr>
                <w:rFonts w:ascii="Times New Roman" w:eastAsia="Calibri" w:hAnsi="Times New Roman" w:cs="Times New Roman"/>
                <w:sz w:val="24"/>
                <w:szCs w:val="24"/>
                <w:lang w:eastAsia="ru-RU"/>
              </w:rPr>
            </w:pPr>
            <w:r w:rsidRPr="00580C23">
              <w:rPr>
                <w:rFonts w:ascii="Times New Roman" w:eastAsia="Calibri" w:hAnsi="Times New Roman" w:cs="Times New Roman"/>
                <w:sz w:val="24"/>
                <w:szCs w:val="24"/>
                <w:lang w:eastAsia="ru-RU"/>
              </w:rPr>
              <w:t xml:space="preserve">Оценка выполнения практических работ. </w:t>
            </w:r>
            <w:r w:rsidRPr="00580C23">
              <w:rPr>
                <w:rFonts w:ascii="Times New Roman" w:eastAsia="Calibri" w:hAnsi="Times New Roman" w:cs="Times New Roman"/>
                <w:sz w:val="24"/>
                <w:szCs w:val="24"/>
                <w:lang w:eastAsia="ru-RU" w:bidi="ru-RU"/>
              </w:rPr>
              <w:t xml:space="preserve">Результаты  деятельности студентов при выполнении домашних и самостоятельных работ. </w:t>
            </w:r>
            <w:r w:rsidRPr="00580C23">
              <w:rPr>
                <w:rFonts w:ascii="Times New Roman" w:eastAsia="Calibri" w:hAnsi="Times New Roman" w:cs="Times New Roman"/>
                <w:bCs/>
                <w:sz w:val="24"/>
                <w:szCs w:val="24"/>
                <w:lang w:eastAsia="ru-RU"/>
              </w:rPr>
              <w:t>Дифференцированный зачет.</w:t>
            </w:r>
          </w:p>
        </w:tc>
      </w:tr>
      <w:tr w:rsidR="00580C23" w:rsidRPr="00580C23" w:rsidTr="00291B3B">
        <w:trPr>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Форма контроля</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580C23" w:rsidRPr="00580C23" w:rsidRDefault="00580C23" w:rsidP="00580C23">
            <w:pPr>
              <w:jc w:val="center"/>
              <w:rPr>
                <w:rFonts w:ascii="Times New Roman" w:eastAsia="Calibri" w:hAnsi="Times New Roman" w:cs="Times New Roman"/>
                <w:b/>
                <w:sz w:val="24"/>
                <w:szCs w:val="24"/>
              </w:rPr>
            </w:pPr>
            <w:r w:rsidRPr="00580C23">
              <w:rPr>
                <w:rFonts w:ascii="Times New Roman" w:eastAsia="Times New Roman" w:hAnsi="Times New Roman" w:cs="Times New Roman"/>
                <w:b/>
                <w:bCs/>
                <w:sz w:val="24"/>
                <w:szCs w:val="24"/>
                <w:lang w:eastAsia="ru-RU"/>
              </w:rPr>
              <w:t>Дифференцированный зачет</w:t>
            </w:r>
          </w:p>
        </w:tc>
      </w:tr>
    </w:tbl>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F33B36" w:rsidRPr="00291B3B" w:rsidRDefault="00F33B36"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8"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9"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0"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 xml:space="preserve">а) локальный нормативный акт, регламентирующий в соответствии с настоящим Кодексом и иными федеральными законами порядок приема и увольнения </w:t>
      </w:r>
      <w:r w:rsidRPr="00291B3B">
        <w:rPr>
          <w:rFonts w:ascii="Times New Roman" w:eastAsia="Times New Roman" w:hAnsi="Times New Roman" w:cs="Times New Roman"/>
          <w:b/>
          <w:bCs/>
          <w:color w:val="181818"/>
          <w:sz w:val="24"/>
          <w:szCs w:val="24"/>
          <w:lang w:eastAsia="ru-RU"/>
        </w:rPr>
        <w:lastRenderedPageBreak/>
        <w:t>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1"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lastRenderedPageBreak/>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FCA" w:rsidRDefault="00782FCA" w:rsidP="00364309">
      <w:pPr>
        <w:spacing w:after="0" w:line="240" w:lineRule="auto"/>
      </w:pPr>
      <w:r>
        <w:separator/>
      </w:r>
    </w:p>
  </w:endnote>
  <w:endnote w:type="continuationSeparator" w:id="0">
    <w:p w:rsidR="00782FCA" w:rsidRDefault="00782FCA"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01175"/>
      <w:docPartObj>
        <w:docPartGallery w:val="Page Numbers (Bottom of Page)"/>
        <w:docPartUnique/>
      </w:docPartObj>
    </w:sdtPr>
    <w:sdtEndPr/>
    <w:sdtContent>
      <w:p w:rsidR="00564B3C" w:rsidRDefault="00564B3C">
        <w:pPr>
          <w:pStyle w:val="ac"/>
          <w:jc w:val="right"/>
        </w:pPr>
        <w:r>
          <w:fldChar w:fldCharType="begin"/>
        </w:r>
        <w:r>
          <w:instrText>PAGE   \* MERGEFORMAT</w:instrText>
        </w:r>
        <w:r>
          <w:fldChar w:fldCharType="separate"/>
        </w:r>
        <w:r w:rsidR="00CD3153">
          <w:rPr>
            <w:noProof/>
          </w:rPr>
          <w:t>35</w:t>
        </w:r>
        <w:r>
          <w:fldChar w:fldCharType="end"/>
        </w:r>
      </w:p>
    </w:sdtContent>
  </w:sdt>
  <w:p w:rsidR="00564B3C" w:rsidRDefault="00564B3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FCA" w:rsidRDefault="00782FCA" w:rsidP="00364309">
      <w:pPr>
        <w:spacing w:after="0" w:line="240" w:lineRule="auto"/>
      </w:pPr>
      <w:r>
        <w:separator/>
      </w:r>
    </w:p>
  </w:footnote>
  <w:footnote w:type="continuationSeparator" w:id="0">
    <w:p w:rsidR="00782FCA" w:rsidRDefault="00782FCA" w:rsidP="00364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78B8"/>
    <w:rsid w:val="002765DD"/>
    <w:rsid w:val="00291B3B"/>
    <w:rsid w:val="00364309"/>
    <w:rsid w:val="003A0C9E"/>
    <w:rsid w:val="00564B3C"/>
    <w:rsid w:val="00580C23"/>
    <w:rsid w:val="005950C5"/>
    <w:rsid w:val="005A6D29"/>
    <w:rsid w:val="006D10AF"/>
    <w:rsid w:val="006D73BD"/>
    <w:rsid w:val="00703112"/>
    <w:rsid w:val="00782FCA"/>
    <w:rsid w:val="00796F6D"/>
    <w:rsid w:val="008B7B3D"/>
    <w:rsid w:val="00B11E23"/>
    <w:rsid w:val="00B64546"/>
    <w:rsid w:val="00BA4E9A"/>
    <w:rsid w:val="00CD3153"/>
    <w:rsid w:val="00E64FCB"/>
    <w:rsid w:val="00E86B94"/>
    <w:rsid w:val="00F33B36"/>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5A440-45B4-4E7B-BE75-A732C7A0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5" Type="http://schemas.openxmlformats.org/officeDocument/2006/relationships/footnotes" Target="footnotes.xml"/><Relationship Id="rId10" Type="http://schemas.openxmlformats.org/officeDocument/2006/relationships/hyperlink" Target="https://infourok.ru/go.html?href=https%3A%2F%2Fru.wikipedia.org%2Fwiki%2F%D0%94%D0%B8%D1%81%D1%86%D0%B8%D0%BF%D0%BB%D0%B8%D0%BD%D0%B0%D1%80%D0%BD%D1%8B%D0%B9_%D0%BF%D1%80%D0%BE%D1%81%D1%82%D1%83%D0%BF%D0%BE%D0%BA" TargetMode="External"/><Relationship Id="rId4" Type="http://schemas.openxmlformats.org/officeDocument/2006/relationships/webSettings" Target="webSettings.xml"/><Relationship Id="rId9" Type="http://schemas.openxmlformats.org/officeDocument/2006/relationships/hyperlink" Target="https://infourok.ru/go.html?href=https%3A%2F%2Fru.wikipedia.org%2Fwiki%2F%D0%94%D0%B8%D1%81%D1%86%D0%B8%D0%BF%D0%BB%D0%B8%D0%BD%D0%B0%D1%80%D0%BD%D0%BE%D0%B5_%D0%B2%D0%B7%D1%8B%D1%81%D0%BA%D0%B0%D0%BD%D0%B8%D0%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35</Pages>
  <Words>10110</Words>
  <Characters>57627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Admin</cp:lastModifiedBy>
  <cp:revision>11</cp:revision>
  <dcterms:created xsi:type="dcterms:W3CDTF">2021-11-16T12:33:00Z</dcterms:created>
  <dcterms:modified xsi:type="dcterms:W3CDTF">2022-06-07T12:49:00Z</dcterms:modified>
</cp:coreProperties>
</file>